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04" w:rsidRPr="00AD1E94" w:rsidRDefault="00393004" w:rsidP="00393004">
      <w:pPr>
        <w:pStyle w:val="a3"/>
        <w:rPr>
          <w:color w:val="FF0000"/>
        </w:rPr>
      </w:pPr>
      <w:r w:rsidRPr="00AD1E94">
        <w:rPr>
          <w:color w:val="FF0000"/>
        </w:rPr>
        <w:t>Изменения в СанПиН 2.3/2.4.3590-20 для ДОО: 5 ключевых изменений, которые нельзя пропустить</w:t>
      </w:r>
      <w:r w:rsidR="00AD1E94">
        <w:rPr>
          <w:color w:val="FF0000"/>
        </w:rPr>
        <w:t>.</w:t>
      </w:r>
    </w:p>
    <w:p w:rsidR="00393004" w:rsidRPr="00AD1E94" w:rsidRDefault="00393004" w:rsidP="00393004">
      <w:pPr>
        <w:shd w:val="clear" w:color="auto" w:fill="FFFFFF"/>
        <w:rPr>
          <w:rFonts w:ascii="Times New Roman" w:hAnsi="Times New Roman" w:cs="Times New Roman"/>
          <w:color w:val="0070C0"/>
          <w:spacing w:val="5"/>
        </w:rPr>
      </w:pPr>
      <w:r>
        <w:rPr>
          <w:rFonts w:ascii="Helvetica" w:hAnsi="Helvetica"/>
          <w:sz w:val="27"/>
          <w:szCs w:val="27"/>
        </w:rPr>
        <w:br/>
      </w:r>
      <w:r w:rsidRPr="00AD1E94">
        <w:rPr>
          <w:rFonts w:ascii="Times New Roman" w:hAnsi="Times New Roman" w:cs="Times New Roman"/>
          <w:color w:val="0070C0"/>
          <w:spacing w:val="5"/>
        </w:rPr>
        <w:t>Изменения в СанПиН 2.3/2.4.3590-20 для ДОО: 5 ключевых изменений, которые нельзя пропустить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С 1 марта 2025 года</w:t>
      </w:r>
      <w:r w:rsidRPr="00393004">
        <w:t> вступают в силу важные изменения в санитарно-эпидемиологических правилах, касающихся организации общественного питания.</w:t>
      </w:r>
    </w:p>
    <w:p w:rsidR="00393004" w:rsidRPr="00393004" w:rsidRDefault="00393004" w:rsidP="00393004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hyperlink r:id="rId5" w:tgtFrame="_blank" w:history="1">
        <w:r w:rsidRPr="00393004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Постановление Главного государственного санитарного врача Российской Федерации №9 от 22.08.2024 года</w:t>
        </w:r>
      </w:hyperlink>
      <w:r w:rsidRPr="00393004">
        <w:rPr>
          <w:rFonts w:ascii="Times New Roman" w:hAnsi="Times New Roman" w:cs="Times New Roman"/>
          <w:i/>
          <w:iCs/>
          <w:sz w:val="24"/>
          <w:szCs w:val="24"/>
        </w:rPr>
        <w:t> направлено на повышение качества и безопасности питания, особенно в организациях для детей.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t>В статье расскажем, какие новые требования появились, почему они важны для детских садов и как подготовиться к их выполнению, чтобы избежать штрафов.</w:t>
      </w:r>
    </w:p>
    <w:p w:rsidR="00393004" w:rsidRPr="00393004" w:rsidRDefault="00393004" w:rsidP="00393004">
      <w:pPr>
        <w:pStyle w:val="2"/>
        <w:shd w:val="clear" w:color="auto" w:fill="FFFFFF"/>
        <w:spacing w:before="630" w:after="120" w:line="480" w:lineRule="atLeast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Что нового? Основные изменения в СанПиН 2.3/2.4.3590-20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1. Автономная вентиляция для зон пищевого производства</w:t>
      </w:r>
    </w:p>
    <w:p w:rsidR="00393004" w:rsidRPr="00393004" w:rsidRDefault="00393004" w:rsidP="00393004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Теперь допускается оснащение зон, выделяющих газы, пыль, влагу или тепло, автономными системами вентиляции.</w:t>
      </w:r>
    </w:p>
    <w:p w:rsidR="00393004" w:rsidRPr="00393004" w:rsidRDefault="00393004" w:rsidP="00393004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Это важное улучшение: автономные системы более эффективны и снижают риск загрязнения воздуха.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2. Контроль температуры блюд</w:t>
      </w:r>
    </w:p>
    <w:p w:rsidR="00393004" w:rsidRPr="00393004" w:rsidRDefault="00393004" w:rsidP="00393004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Обязательное использование термометров для контроля температуры на линии раздачи теперь распространяются только на организации, связанные с детскими коллективами.</w:t>
      </w:r>
    </w:p>
    <w:p w:rsidR="00393004" w:rsidRPr="00393004" w:rsidRDefault="00393004" w:rsidP="00393004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Это касается школ, детских садов, лагерей и больниц.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3. Сроки реализации готовых блюд</w:t>
      </w:r>
    </w:p>
    <w:p w:rsidR="00393004" w:rsidRPr="00393004" w:rsidRDefault="00393004" w:rsidP="00393004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Готовые блюда для детей должны быть реализованы в течение </w:t>
      </w:r>
      <w:r w:rsidRPr="00393004">
        <w:rPr>
          <w:rFonts w:ascii="Times New Roman" w:hAnsi="Times New Roman" w:cs="Times New Roman"/>
          <w:b/>
          <w:bCs/>
          <w:sz w:val="24"/>
          <w:szCs w:val="24"/>
        </w:rPr>
        <w:t>2 часов</w:t>
      </w:r>
      <w:r w:rsidRPr="00393004">
        <w:rPr>
          <w:rFonts w:ascii="Times New Roman" w:hAnsi="Times New Roman" w:cs="Times New Roman"/>
          <w:sz w:val="24"/>
          <w:szCs w:val="24"/>
        </w:rPr>
        <w:t> с момента приготовления.</w:t>
      </w:r>
    </w:p>
    <w:p w:rsidR="00393004" w:rsidRPr="00393004" w:rsidRDefault="00393004" w:rsidP="00393004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Это предотвратит развитие бактерий и улучшит качество питания.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4. Информация о меню в интернете</w:t>
      </w:r>
    </w:p>
    <w:p w:rsidR="00393004" w:rsidRPr="00393004" w:rsidRDefault="00393004" w:rsidP="00393004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lastRenderedPageBreak/>
        <w:t>Теперь организации могут размещать меню питания на своих официальных сайтах.</w:t>
      </w:r>
    </w:p>
    <w:p w:rsidR="00393004" w:rsidRPr="00393004" w:rsidRDefault="00393004" w:rsidP="00393004">
      <w:pPr>
        <w:numPr>
          <w:ilvl w:val="0"/>
          <w:numId w:val="5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Это повысит прозрачность и доверие родителей к качеству питания их детей.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5. Снижение нормы потребления соли</w:t>
      </w:r>
    </w:p>
    <w:p w:rsidR="00393004" w:rsidRPr="00393004" w:rsidRDefault="00393004" w:rsidP="00393004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Для детей 3–7 лет теперь установлена максимальная норма соли </w:t>
      </w:r>
      <w:r w:rsidRPr="00393004">
        <w:rPr>
          <w:rFonts w:ascii="Times New Roman" w:hAnsi="Times New Roman" w:cs="Times New Roman"/>
          <w:b/>
          <w:bCs/>
          <w:sz w:val="24"/>
          <w:szCs w:val="24"/>
        </w:rPr>
        <w:t>в 3 грамма в сутки</w:t>
      </w:r>
      <w:r w:rsidRPr="00393004">
        <w:rPr>
          <w:rFonts w:ascii="Times New Roman" w:hAnsi="Times New Roman" w:cs="Times New Roman"/>
          <w:sz w:val="24"/>
          <w:szCs w:val="24"/>
        </w:rPr>
        <w:t> вместо прежних 5 граммов.</w:t>
      </w:r>
    </w:p>
    <w:p w:rsidR="00393004" w:rsidRPr="00C50DFD" w:rsidRDefault="00393004" w:rsidP="00393004">
      <w:pPr>
        <w:pStyle w:val="2"/>
        <w:shd w:val="clear" w:color="auto" w:fill="FFFFFF"/>
        <w:spacing w:before="630" w:after="120" w:line="480" w:lineRule="atLeast"/>
        <w:rPr>
          <w:rFonts w:ascii="Times New Roman" w:hAnsi="Times New Roman" w:cs="Times New Roman"/>
          <w:b/>
          <w:sz w:val="24"/>
          <w:szCs w:val="24"/>
        </w:rPr>
      </w:pPr>
      <w:r w:rsidRPr="00C50DFD">
        <w:rPr>
          <w:rFonts w:ascii="Times New Roman" w:hAnsi="Times New Roman" w:cs="Times New Roman"/>
          <w:b/>
          <w:sz w:val="24"/>
          <w:szCs w:val="24"/>
        </w:rPr>
        <w:t>Почему важно соблюдать изменения?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t>⭕ Нарушение санитарных требований грозит штрафом </w:t>
      </w:r>
      <w:r w:rsidRPr="00393004">
        <w:rPr>
          <w:b/>
          <w:bCs/>
        </w:rPr>
        <w:t>до 50 000 рублей (ст. 6.6 КоАП РФ)</w:t>
      </w:r>
      <w:r w:rsidRPr="00393004">
        <w:t>. Кроме того, это ставит под угрозу здоровье детей, что может повлиять на репутацию детского сада.</w:t>
      </w:r>
    </w:p>
    <w:p w:rsidR="00393004" w:rsidRPr="00C50DFD" w:rsidRDefault="00393004" w:rsidP="00393004">
      <w:pPr>
        <w:pStyle w:val="2"/>
        <w:shd w:val="clear" w:color="auto" w:fill="FFFFFF"/>
        <w:spacing w:before="630" w:after="120" w:line="480" w:lineRule="atLeast"/>
        <w:rPr>
          <w:rFonts w:ascii="Times New Roman" w:hAnsi="Times New Roman" w:cs="Times New Roman"/>
          <w:b/>
          <w:sz w:val="24"/>
          <w:szCs w:val="24"/>
        </w:rPr>
      </w:pPr>
      <w:r w:rsidRPr="00C50DFD">
        <w:rPr>
          <w:rFonts w:ascii="Times New Roman" w:hAnsi="Times New Roman" w:cs="Times New Roman"/>
          <w:b/>
          <w:sz w:val="24"/>
          <w:szCs w:val="24"/>
        </w:rPr>
        <w:t>Как подготовиться к изменениям?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1. Обновите регламенты работ:</w:t>
      </w:r>
    </w:p>
    <w:p w:rsidR="00393004" w:rsidRPr="00393004" w:rsidRDefault="00393004" w:rsidP="00393004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Проверьте состояние вентиляционных систем. Если локальная вентиляция уже установлена, планируйте модернизацию до автономной.</w:t>
      </w:r>
    </w:p>
    <w:p w:rsidR="00393004" w:rsidRPr="00393004" w:rsidRDefault="00393004" w:rsidP="00393004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Убедитесь, что на линии раздачи есть исправные термометры для контроля температуры блюд.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2. Актуализируйте меню и процедуры приготовления пищи:</w:t>
      </w:r>
    </w:p>
    <w:p w:rsidR="00393004" w:rsidRPr="00393004" w:rsidRDefault="00393004" w:rsidP="00393004">
      <w:pPr>
        <w:numPr>
          <w:ilvl w:val="0"/>
          <w:numId w:val="8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Настройте процессы так, чтобы блюда подавались детям в течение 2 часов после приготовления.</w:t>
      </w:r>
    </w:p>
    <w:p w:rsidR="00393004" w:rsidRPr="00393004" w:rsidRDefault="00393004" w:rsidP="00393004">
      <w:pPr>
        <w:numPr>
          <w:ilvl w:val="0"/>
          <w:numId w:val="8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Проверьте рецептуры блюд на соответствие новым нормам потребления соли.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3. Размещение информации на сайте:</w:t>
      </w:r>
    </w:p>
    <w:p w:rsidR="00393004" w:rsidRPr="00393004" w:rsidRDefault="00393004" w:rsidP="00393004">
      <w:pPr>
        <w:numPr>
          <w:ilvl w:val="0"/>
          <w:numId w:val="9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Если у Вашего детского сада есть официальный сайт, можете подготовить раздел с меню питания.</w:t>
      </w:r>
    </w:p>
    <w:p w:rsidR="00393004" w:rsidRPr="00393004" w:rsidRDefault="00393004" w:rsidP="0039300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93004">
        <w:rPr>
          <w:rFonts w:ascii="Times New Roman" w:hAnsi="Times New Roman" w:cs="Times New Roman"/>
          <w:i/>
          <w:iCs/>
          <w:sz w:val="24"/>
          <w:szCs w:val="24"/>
        </w:rPr>
        <w:t>Постановление №9 Главного государственного санитарного врача от 22.08.2024 и все внесенные изменения вступят в силу с 01.03.2025 года.</w:t>
      </w:r>
    </w:p>
    <w:p w:rsidR="00393004" w:rsidRPr="00393004" w:rsidRDefault="00393004" w:rsidP="00393004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393004">
        <w:rPr>
          <w:rFonts w:ascii="Times New Roman" w:hAnsi="Times New Roman" w:cs="Times New Roman"/>
          <w:i/>
          <w:iCs/>
          <w:sz w:val="24"/>
          <w:szCs w:val="24"/>
        </w:rPr>
        <w:t>До этого времени организациям, предоставляющим услуги общественного питания, необходимо изучить новые требования и обновить внутренние регламенты в соответствии с изменениями.</w:t>
      </w:r>
    </w:p>
    <w:p w:rsidR="00393004" w:rsidRPr="00C50DFD" w:rsidRDefault="00393004" w:rsidP="00393004">
      <w:pPr>
        <w:pStyle w:val="2"/>
        <w:shd w:val="clear" w:color="auto" w:fill="FFFFFF"/>
        <w:spacing w:before="630" w:after="120" w:line="480" w:lineRule="atLeast"/>
        <w:rPr>
          <w:rFonts w:ascii="Times New Roman" w:hAnsi="Times New Roman" w:cs="Times New Roman"/>
          <w:b/>
          <w:sz w:val="24"/>
          <w:szCs w:val="24"/>
        </w:rPr>
      </w:pPr>
      <w:r w:rsidRPr="00C50DFD">
        <w:rPr>
          <w:rFonts w:ascii="Times New Roman" w:hAnsi="Times New Roman" w:cs="Times New Roman"/>
          <w:b/>
          <w:sz w:val="24"/>
          <w:szCs w:val="24"/>
        </w:rPr>
        <w:lastRenderedPageBreak/>
        <w:t>Как упростить работу с меню и соблюсти все стандарты?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t>С программой </w:t>
      </w:r>
      <w:hyperlink r:id="rId6" w:tgtFrame="_blank" w:history="1">
        <w:r w:rsidRPr="00393004">
          <w:rPr>
            <w:rStyle w:val="a5"/>
          </w:rPr>
          <w:t>«Детский сад: Питание»</w:t>
        </w:r>
      </w:hyperlink>
      <w:r w:rsidRPr="00393004">
        <w:t> организация питания станет удобной и полностью будет соответствовать требованиям законодательства.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t>Вы забудете о бумажной волоките и ручных расчетах! Программа сама: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✅ Проверит меню на соответствие нормам СанПиН</w:t>
      </w:r>
      <w:r w:rsidRPr="00393004">
        <w:t> — автоматически распределит калории, исключит повторение блюд, проследит за правильным сочетанием продуктов.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✅ Проконтролирует себестоимость блюд</w:t>
      </w:r>
      <w:r w:rsidRPr="00393004">
        <w:t> — система подскажет, если расходы превышают установленные лимиты.</w:t>
      </w:r>
      <w:bookmarkStart w:id="0" w:name="_GoBack"/>
      <w:bookmarkEnd w:id="0"/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✅ Сформирует готовые отчеты</w:t>
      </w:r>
      <w:r w:rsidRPr="00393004">
        <w:t xml:space="preserve"> — все данные в формате MS </w:t>
      </w:r>
      <w:proofErr w:type="spellStart"/>
      <w:r w:rsidRPr="00393004">
        <w:t>Excel</w:t>
      </w:r>
      <w:proofErr w:type="spellEnd"/>
      <w:r w:rsidRPr="00393004">
        <w:t>, полностью соответствующие требованиям проверяющих органов.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Возможности программы, которые экономят ваше время: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👉 Готовое меню из 16 207 блюд.</w:t>
      </w:r>
      <w:r w:rsidRPr="00393004">
        <w:t> В базе — рецепты из 23 сборников, которые можно редактировать и дополнять под ваши нужды.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👉 Удобный складской учет.</w:t>
      </w:r>
      <w:r w:rsidRPr="00393004">
        <w:t> Вы всегда знаете остатки продуктов, сроки годности и можете списывать испорченные продукты в пару кликов.</w:t>
      </w:r>
    </w:p>
    <w:p w:rsidR="00393004" w:rsidRPr="00393004" w:rsidRDefault="00393004" w:rsidP="00393004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 w:rsidRPr="00393004">
        <w:rPr>
          <w:b/>
          <w:bCs/>
        </w:rPr>
        <w:t>👉 Автоматические отчеты:</w:t>
      </w:r>
    </w:p>
    <w:p w:rsidR="00393004" w:rsidRPr="00393004" w:rsidRDefault="00393004" w:rsidP="00393004">
      <w:pPr>
        <w:numPr>
          <w:ilvl w:val="0"/>
          <w:numId w:val="10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proofErr w:type="spellStart"/>
      <w:r w:rsidRPr="00393004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393004">
        <w:rPr>
          <w:rFonts w:ascii="Times New Roman" w:hAnsi="Times New Roman" w:cs="Times New Roman"/>
          <w:sz w:val="24"/>
          <w:szCs w:val="24"/>
        </w:rPr>
        <w:t xml:space="preserve"> журнал готовой продукции;</w:t>
      </w:r>
    </w:p>
    <w:p w:rsidR="00393004" w:rsidRPr="00393004" w:rsidRDefault="00393004" w:rsidP="00393004">
      <w:pPr>
        <w:numPr>
          <w:ilvl w:val="0"/>
          <w:numId w:val="10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Ведомости контроля за рационом (нетто и брутто);</w:t>
      </w:r>
    </w:p>
    <w:p w:rsidR="00393004" w:rsidRPr="00393004" w:rsidRDefault="00393004" w:rsidP="00393004">
      <w:pPr>
        <w:numPr>
          <w:ilvl w:val="0"/>
          <w:numId w:val="10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Остатки продуктов по складам;</w:t>
      </w:r>
    </w:p>
    <w:p w:rsidR="00393004" w:rsidRPr="00393004" w:rsidRDefault="00393004" w:rsidP="00393004">
      <w:pPr>
        <w:numPr>
          <w:ilvl w:val="0"/>
          <w:numId w:val="10"/>
        </w:numPr>
        <w:shd w:val="clear" w:color="auto" w:fill="FFFFFF"/>
        <w:spacing w:after="240" w:line="420" w:lineRule="atLeast"/>
        <w:ind w:left="240"/>
        <w:rPr>
          <w:rFonts w:ascii="Times New Roman" w:hAnsi="Times New Roman" w:cs="Times New Roman"/>
          <w:sz w:val="24"/>
          <w:szCs w:val="24"/>
        </w:rPr>
      </w:pPr>
      <w:r w:rsidRPr="00393004">
        <w:rPr>
          <w:rFonts w:ascii="Times New Roman" w:hAnsi="Times New Roman" w:cs="Times New Roman"/>
          <w:sz w:val="24"/>
          <w:szCs w:val="24"/>
        </w:rPr>
        <w:t>Другие журналы и ведомости для удобной отчетности.</w:t>
      </w:r>
    </w:p>
    <w:p w:rsidR="00393004" w:rsidRPr="00393004" w:rsidRDefault="00393004" w:rsidP="00393004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4"/>
          <w:szCs w:val="24"/>
          <w:lang w:eastAsia="ru-RU"/>
        </w:rPr>
      </w:pPr>
    </w:p>
    <w:p w:rsidR="00E907D2" w:rsidRPr="00393004" w:rsidRDefault="00E907D2">
      <w:pPr>
        <w:rPr>
          <w:rFonts w:ascii="Times New Roman" w:hAnsi="Times New Roman" w:cs="Times New Roman"/>
          <w:sz w:val="24"/>
          <w:szCs w:val="24"/>
        </w:rPr>
      </w:pPr>
    </w:p>
    <w:sectPr w:rsidR="00E907D2" w:rsidRPr="00393004" w:rsidSect="003930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17A0"/>
    <w:multiLevelType w:val="multilevel"/>
    <w:tmpl w:val="013C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739CE"/>
    <w:multiLevelType w:val="multilevel"/>
    <w:tmpl w:val="8658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74172"/>
    <w:multiLevelType w:val="multilevel"/>
    <w:tmpl w:val="F242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E58FA"/>
    <w:multiLevelType w:val="multilevel"/>
    <w:tmpl w:val="514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8062E"/>
    <w:multiLevelType w:val="multilevel"/>
    <w:tmpl w:val="8D54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771EB"/>
    <w:multiLevelType w:val="multilevel"/>
    <w:tmpl w:val="0708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934BA"/>
    <w:multiLevelType w:val="multilevel"/>
    <w:tmpl w:val="F96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523E3"/>
    <w:multiLevelType w:val="multilevel"/>
    <w:tmpl w:val="F3D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1447E"/>
    <w:multiLevelType w:val="multilevel"/>
    <w:tmpl w:val="D36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350C8"/>
    <w:multiLevelType w:val="multilevel"/>
    <w:tmpl w:val="8D3E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5E"/>
    <w:rsid w:val="00164E77"/>
    <w:rsid w:val="00393004"/>
    <w:rsid w:val="00AB345E"/>
    <w:rsid w:val="00AD1E94"/>
    <w:rsid w:val="00C50DFD"/>
    <w:rsid w:val="00E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F5AA-3019-4E1C-B736-7D0893C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393004"/>
    <w:pPr>
      <w:shd w:val="clear" w:color="auto" w:fill="FFFFFF"/>
      <w:spacing w:after="120" w:line="600" w:lineRule="atLeast"/>
      <w:outlineLvl w:val="0"/>
    </w:pPr>
    <w:rPr>
      <w:rFonts w:ascii="Times New Roman" w:eastAsia="Times New Roman" w:hAnsi="Times New Roman" w:cs="Times New Roman"/>
      <w:b/>
      <w:bCs/>
      <w:spacing w:val="5"/>
      <w:kern w:val="36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93004"/>
    <w:rPr>
      <w:rFonts w:ascii="Times New Roman" w:eastAsia="Times New Roman" w:hAnsi="Times New Roman" w:cs="Times New Roman"/>
      <w:b/>
      <w:bCs/>
      <w:spacing w:val="5"/>
      <w:kern w:val="36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93004"/>
    <w:rPr>
      <w:color w:val="0000FF"/>
      <w:u w:val="single"/>
    </w:rPr>
  </w:style>
  <w:style w:type="character" w:customStyle="1" w:styleId="u778e2138">
    <w:name w:val="u778e2138"/>
    <w:basedOn w:val="a0"/>
    <w:rsid w:val="00393004"/>
  </w:style>
  <w:style w:type="character" w:customStyle="1" w:styleId="qd4a21f83">
    <w:name w:val="qd4a21f83"/>
    <w:basedOn w:val="a0"/>
    <w:rsid w:val="00393004"/>
  </w:style>
  <w:style w:type="character" w:customStyle="1" w:styleId="xfd41274c">
    <w:name w:val="xfd41274c"/>
    <w:basedOn w:val="a0"/>
    <w:rsid w:val="00393004"/>
  </w:style>
  <w:style w:type="character" w:customStyle="1" w:styleId="content--publisher-block-inlinechannelname-wv">
    <w:name w:val="content--publisher-block-inline__channelname-wv"/>
    <w:basedOn w:val="a0"/>
    <w:rsid w:val="00393004"/>
  </w:style>
  <w:style w:type="character" w:customStyle="1" w:styleId="content--article-info-blocklongformat-xq">
    <w:name w:val="content--article-info-block__longformat-xq"/>
    <w:basedOn w:val="a0"/>
    <w:rsid w:val="00393004"/>
  </w:style>
  <w:style w:type="character" w:customStyle="1" w:styleId="content--article-navigationlistitemtext-3y">
    <w:name w:val="content--article-navigation__listitemtext-3y"/>
    <w:basedOn w:val="a0"/>
    <w:rsid w:val="00393004"/>
  </w:style>
  <w:style w:type="paragraph" w:customStyle="1" w:styleId="content--common-blockblock-3u">
    <w:name w:val="content--common-block__block-3u"/>
    <w:basedOn w:val="a"/>
    <w:rsid w:val="0039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48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43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3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9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8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7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42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52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3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65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97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395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618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352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08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28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730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649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84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143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6506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563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567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1823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416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865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534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77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5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33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42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1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0541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8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4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39401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5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031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2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33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6379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55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28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79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44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23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33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3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48213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311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42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93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00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pbprog.ru%2Fcatalog%2Fdetskim-sadam%2F409%3Futm_source%3Dyandex%26utm_medium%3Dyandex_dzen%26utm_campaign%3Dds_pitanie_100124" TargetMode="External"/><Relationship Id="rId5" Type="http://schemas.openxmlformats.org/officeDocument/2006/relationships/hyperlink" Target="https://dzen.ru/away?to=https%3A%2F%2Fdocs.cntd.ru%2Fdocument%2F1310671365%3Fmarker%3D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ДОУ</dc:creator>
  <cp:keywords/>
  <dc:description/>
  <cp:lastModifiedBy>Методист ДОУ</cp:lastModifiedBy>
  <cp:revision>5</cp:revision>
  <dcterms:created xsi:type="dcterms:W3CDTF">2025-01-29T08:29:00Z</dcterms:created>
  <dcterms:modified xsi:type="dcterms:W3CDTF">2025-01-29T08:48:00Z</dcterms:modified>
</cp:coreProperties>
</file>